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B57A6" w14:textId="77777777" w:rsidR="00B14331" w:rsidRPr="00001619" w:rsidRDefault="00001619">
      <w:pPr>
        <w:rPr>
          <w:b/>
        </w:rPr>
      </w:pPr>
      <w:r>
        <w:rPr>
          <w:b/>
        </w:rPr>
        <w:t>CURRICULUM MIGUEL GUZMÁN PEDREGAL</w:t>
      </w:r>
    </w:p>
    <w:p w14:paraId="5F3E5418" w14:textId="77777777" w:rsidR="00001619" w:rsidRDefault="00001619"/>
    <w:p w14:paraId="752CFFEC" w14:textId="77777777" w:rsidR="00001619" w:rsidRDefault="00001619"/>
    <w:p w14:paraId="5A62ED74" w14:textId="29FC7866" w:rsidR="00001619" w:rsidRDefault="000444A9">
      <w:r>
        <w:t xml:space="preserve">Miguel Guzmán Pedregal, </w:t>
      </w:r>
      <w:r w:rsidR="00032DDD">
        <w:t>53</w:t>
      </w:r>
      <w:r w:rsidR="00001619">
        <w:t xml:space="preserve"> años, optometrista, director y especialista del Centro de Baja Visión Barañano</w:t>
      </w:r>
    </w:p>
    <w:p w14:paraId="203C6A90" w14:textId="77777777" w:rsidR="00001619" w:rsidRDefault="00001619"/>
    <w:p w14:paraId="1E7A36E7" w14:textId="058D91A2" w:rsidR="00001619" w:rsidRDefault="00001619" w:rsidP="00032DDD">
      <w:pPr>
        <w:spacing w:after="0" w:line="259" w:lineRule="auto"/>
        <w:ind w:left="0" w:firstLine="0"/>
        <w:jc w:val="both"/>
      </w:pPr>
    </w:p>
    <w:p w14:paraId="5198F6E3" w14:textId="77777777" w:rsidR="00001619" w:rsidRDefault="00001619" w:rsidP="00001619">
      <w:pPr>
        <w:ind w:left="515"/>
        <w:jc w:val="both"/>
      </w:pPr>
      <w:r>
        <w:rPr>
          <w:rFonts w:ascii="Arial" w:eastAsia="Arial" w:hAnsi="Arial" w:cs="Arial"/>
        </w:rPr>
        <w:t xml:space="preserve"> </w:t>
      </w:r>
      <w:r>
        <w:t xml:space="preserve">Diplomado en Óptica, en </w:t>
      </w:r>
      <w:smartTag w:uri="urn:schemas-microsoft-com:office:smarttags" w:element="PersonName">
        <w:smartTagPr>
          <w:attr w:name="ProductID" w:val="la Universidad Complutense"/>
        </w:smartTagPr>
        <w:r>
          <w:t>la Universidad Complutense</w:t>
        </w:r>
      </w:smartTag>
      <w:r>
        <w:t xml:space="preserve"> de Madrid (1991) </w:t>
      </w:r>
    </w:p>
    <w:p w14:paraId="09283AA7" w14:textId="44A00B00" w:rsidR="00001619" w:rsidRDefault="00001619" w:rsidP="00032DDD">
      <w:pPr>
        <w:ind w:left="702" w:hanging="197"/>
        <w:jc w:val="both"/>
      </w:pPr>
      <w:r>
        <w:rPr>
          <w:rFonts w:ascii="Arial" w:eastAsia="Arial" w:hAnsi="Arial" w:cs="Arial"/>
        </w:rPr>
        <w:t xml:space="preserve"> </w:t>
      </w:r>
      <w:r>
        <w:t xml:space="preserve">Diplomado en Óptica y Optometría (1997) </w:t>
      </w:r>
    </w:p>
    <w:p w14:paraId="3DFAD463" w14:textId="72569596" w:rsidR="00001619" w:rsidRDefault="00001619" w:rsidP="00032DDD">
      <w:pPr>
        <w:spacing w:after="0" w:line="259" w:lineRule="auto"/>
        <w:ind w:left="362" w:firstLine="0"/>
        <w:jc w:val="both"/>
      </w:pPr>
      <w:r>
        <w:t xml:space="preserve"> </w:t>
      </w:r>
    </w:p>
    <w:p w14:paraId="5AB29FDF" w14:textId="77777777" w:rsidR="00001619" w:rsidRDefault="00001619" w:rsidP="00001619">
      <w:pPr>
        <w:ind w:left="515"/>
        <w:jc w:val="both"/>
        <w:rPr>
          <w:rFonts w:ascii="Arial" w:eastAsia="Arial" w:hAnsi="Arial" w:cs="Arial"/>
        </w:rPr>
      </w:pPr>
    </w:p>
    <w:p w14:paraId="11AC19E9" w14:textId="67168660" w:rsidR="00001619" w:rsidRDefault="00001619" w:rsidP="00001619">
      <w:pPr>
        <w:ind w:left="482" w:firstLine="0"/>
        <w:jc w:val="both"/>
      </w:pPr>
      <w:r>
        <w:t>Profesor de los Cursos de</w:t>
      </w:r>
      <w:r w:rsidR="00632C50">
        <w:t xml:space="preserve"> </w:t>
      </w:r>
      <w:r>
        <w:t>formación Intensiva en Baja Visión 201</w:t>
      </w:r>
      <w:r w:rsidR="000444A9">
        <w:t>1</w:t>
      </w:r>
      <w:r w:rsidR="00032DDD">
        <w:t xml:space="preserve"> a 2023</w:t>
      </w:r>
      <w:r>
        <w:t xml:space="preserve"> </w:t>
      </w:r>
    </w:p>
    <w:p w14:paraId="126AC8B4" w14:textId="77777777" w:rsidR="00001619" w:rsidRDefault="00001619" w:rsidP="00001619">
      <w:pPr>
        <w:ind w:left="515"/>
        <w:jc w:val="both"/>
      </w:pPr>
    </w:p>
    <w:p w14:paraId="25A258B1" w14:textId="4F892798" w:rsidR="00001619" w:rsidRDefault="00001619" w:rsidP="00001619">
      <w:pPr>
        <w:ind w:left="515"/>
        <w:jc w:val="both"/>
      </w:pPr>
      <w:r>
        <w:t>Ponente de Baja Visión en los Cursos Monográficos de Iniciación a la Oftalmología del Instituto de    Investigaciones Oftalmológicas Ramón Castroviejo en las ediciones XXIV</w:t>
      </w:r>
      <w:r w:rsidR="00032DDD">
        <w:t xml:space="preserve"> </w:t>
      </w:r>
      <w:proofErr w:type="gramStart"/>
      <w:r w:rsidR="00032DDD">
        <w:t xml:space="preserve">a </w:t>
      </w:r>
      <w:r>
        <w:t xml:space="preserve"> X</w:t>
      </w:r>
      <w:r w:rsidR="00032DDD">
        <w:t>XXIII</w:t>
      </w:r>
      <w:r>
        <w:t>.</w:t>
      </w:r>
      <w:proofErr w:type="gramEnd"/>
    </w:p>
    <w:p w14:paraId="603133B9" w14:textId="77777777" w:rsidR="00001619" w:rsidRDefault="00001619" w:rsidP="00001619">
      <w:pPr>
        <w:ind w:left="515"/>
        <w:jc w:val="both"/>
      </w:pPr>
    </w:p>
    <w:p w14:paraId="5A9A2D9A" w14:textId="2198F414" w:rsidR="00001619" w:rsidRDefault="00001619" w:rsidP="00001619">
      <w:pPr>
        <w:ind w:left="515"/>
        <w:jc w:val="both"/>
      </w:pPr>
      <w:r>
        <w:t xml:space="preserve">Ponente de Baja Visión en los Cursos de Diagnóstico por Imagen en Patología </w:t>
      </w:r>
      <w:proofErr w:type="gramStart"/>
      <w:r>
        <w:t>Retiniana  en</w:t>
      </w:r>
      <w:proofErr w:type="gramEnd"/>
      <w:r>
        <w:t xml:space="preserve"> las ediciones II</w:t>
      </w:r>
      <w:r w:rsidR="00032DDD">
        <w:t xml:space="preserve"> a </w:t>
      </w:r>
      <w:r>
        <w:t>VII.</w:t>
      </w:r>
    </w:p>
    <w:p w14:paraId="67D44E46" w14:textId="77777777" w:rsidR="00001619" w:rsidRDefault="00001619"/>
    <w:sectPr w:rsidR="000016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B0"/>
    <w:rsid w:val="00001619"/>
    <w:rsid w:val="00032DDD"/>
    <w:rsid w:val="000444A9"/>
    <w:rsid w:val="004279E8"/>
    <w:rsid w:val="004714B0"/>
    <w:rsid w:val="00632C50"/>
    <w:rsid w:val="008C00B0"/>
    <w:rsid w:val="00B14331"/>
    <w:rsid w:val="00E9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43AE2C1"/>
  <w15:docId w15:val="{04FDB5FA-676E-4664-A108-29294C23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619"/>
    <w:pPr>
      <w:spacing w:after="5" w:line="249" w:lineRule="auto"/>
      <w:ind w:left="12" w:hanging="10"/>
    </w:pPr>
    <w:rPr>
      <w:rFonts w:ascii="Tahoma" w:eastAsia="Tahoma" w:hAnsi="Tahoma" w:cs="Tahoma"/>
      <w:color w:val="000000"/>
      <w:sz w:val="20"/>
      <w:lang w:eastAsia="es-ES"/>
    </w:rPr>
  </w:style>
  <w:style w:type="paragraph" w:styleId="Ttulo2">
    <w:name w:val="heading 2"/>
    <w:next w:val="Normal"/>
    <w:link w:val="Ttulo2Car"/>
    <w:uiPriority w:val="9"/>
    <w:qFormat/>
    <w:rsid w:val="00001619"/>
    <w:pPr>
      <w:keepNext/>
      <w:keepLines/>
      <w:spacing w:after="0"/>
      <w:ind w:left="12" w:hanging="10"/>
      <w:outlineLvl w:val="1"/>
    </w:pPr>
    <w:rPr>
      <w:rFonts w:ascii="Tahoma" w:eastAsia="Tahoma" w:hAnsi="Tahoma" w:cs="Tahoma"/>
      <w:color w:val="000000"/>
      <w:sz w:val="20"/>
      <w:u w:val="single" w:color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01619"/>
    <w:rPr>
      <w:rFonts w:ascii="Tahoma" w:eastAsia="Tahoma" w:hAnsi="Tahoma" w:cs="Tahoma"/>
      <w:color w:val="000000"/>
      <w:sz w:val="20"/>
      <w:u w:val="single" w:color="00000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Vision</dc:creator>
  <cp:lastModifiedBy>Miguel Vision</cp:lastModifiedBy>
  <cp:revision>2</cp:revision>
  <dcterms:created xsi:type="dcterms:W3CDTF">2023-09-18T06:44:00Z</dcterms:created>
  <dcterms:modified xsi:type="dcterms:W3CDTF">2023-09-18T06:44:00Z</dcterms:modified>
</cp:coreProperties>
</file>